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52A1" w14:textId="77777777" w:rsidR="00D67559" w:rsidRPr="00EA0AEB" w:rsidRDefault="00D67559" w:rsidP="00D67559">
      <w:pPr>
        <w:jc w:val="center"/>
        <w:rPr>
          <w:b/>
          <w:bCs/>
          <w:sz w:val="32"/>
          <w:szCs w:val="32"/>
          <w:lang w:val="es-ES"/>
        </w:rPr>
      </w:pPr>
      <w:r w:rsidRPr="00EA0AEB">
        <w:rPr>
          <w:b/>
          <w:bCs/>
          <w:sz w:val="32"/>
          <w:szCs w:val="32"/>
          <w:lang w:val="es-ES"/>
        </w:rPr>
        <w:t>Día del Escritor Encarcelado 2025</w:t>
      </w:r>
    </w:p>
    <w:p w14:paraId="04CFF798" w14:textId="3B98481A" w:rsidR="00D67559" w:rsidRPr="00EA0AEB" w:rsidRDefault="00D67559" w:rsidP="00D67559">
      <w:pPr>
        <w:jc w:val="center"/>
        <w:rPr>
          <w:sz w:val="32"/>
          <w:szCs w:val="32"/>
          <w:lang w:val="es-ES"/>
        </w:rPr>
      </w:pPr>
      <w:r w:rsidRPr="00EA0AEB">
        <w:rPr>
          <w:b/>
          <w:bCs/>
          <w:sz w:val="32"/>
          <w:szCs w:val="32"/>
          <w:lang w:val="es-ES"/>
        </w:rPr>
        <w:t>Actúa en favor de Mohamed Tadjadit (Argelia)</w:t>
      </w:r>
    </w:p>
    <w:p w14:paraId="030CDB77" w14:textId="77777777" w:rsidR="00D67559" w:rsidRPr="00EA0AEB" w:rsidRDefault="00D67559" w:rsidP="00D67559">
      <w:pPr>
        <w:rPr>
          <w:b/>
          <w:bCs/>
          <w:lang w:val="es-ES"/>
        </w:rPr>
      </w:pPr>
    </w:p>
    <w:p w14:paraId="395A2EE0" w14:textId="69D748B3" w:rsidR="00D67559" w:rsidRPr="00EA0AEB" w:rsidRDefault="00D67559" w:rsidP="00D67559">
      <w:pPr>
        <w:rPr>
          <w:b/>
          <w:bCs/>
          <w:lang w:val="es-ES"/>
        </w:rPr>
      </w:pPr>
      <w:r w:rsidRPr="00EA0AEB">
        <w:rPr>
          <w:b/>
          <w:bCs/>
          <w:lang w:val="es-ES"/>
        </w:rPr>
        <w:t>Nombre: Mohamed Tadjadit</w:t>
      </w:r>
      <w:r w:rsidRPr="00EA0AEB">
        <w:rPr>
          <w:b/>
          <w:bCs/>
          <w:lang w:val="es-ES"/>
        </w:rPr>
        <w:br/>
        <w:t>Ocupación: poeta, activista</w:t>
      </w:r>
      <w:r w:rsidRPr="00EA0AEB">
        <w:rPr>
          <w:b/>
          <w:bCs/>
          <w:lang w:val="es-ES"/>
        </w:rPr>
        <w:br/>
        <w:t>Situación: Encarcelado</w:t>
      </w:r>
      <w:r w:rsidRPr="00EA0AEB">
        <w:rPr>
          <w:b/>
          <w:bCs/>
          <w:lang w:val="es-ES"/>
        </w:rPr>
        <w:br/>
        <w:t>#MohamedTadjadit #DíaDelEscritorEncarcelado</w:t>
      </w:r>
    </w:p>
    <w:p w14:paraId="53C52B1B" w14:textId="08F18BBE" w:rsidR="00D67559" w:rsidRPr="00EA0AEB" w:rsidRDefault="00D67559" w:rsidP="00D67559">
      <w:pPr>
        <w:rPr>
          <w:lang w:val="es-ES"/>
        </w:rPr>
      </w:pPr>
    </w:p>
    <w:p w14:paraId="4E137B95" w14:textId="77777777" w:rsidR="00D67559" w:rsidRPr="00EA0AEB" w:rsidRDefault="00D67559" w:rsidP="00D67559">
      <w:pPr>
        <w:rPr>
          <w:b/>
          <w:bCs/>
          <w:lang w:val="es-ES"/>
        </w:rPr>
      </w:pPr>
      <w:r w:rsidRPr="00EA0AEB">
        <w:rPr>
          <w:b/>
          <w:bCs/>
          <w:lang w:val="es-ES"/>
        </w:rPr>
        <w:t>Introducción</w:t>
      </w:r>
    </w:p>
    <w:p w14:paraId="22A83471" w14:textId="0BC0C6A2" w:rsidR="00D67559" w:rsidRPr="00EA0AEB" w:rsidRDefault="00D67559" w:rsidP="00D67559">
      <w:pPr>
        <w:rPr>
          <w:lang w:val="es-ES"/>
        </w:rPr>
      </w:pPr>
      <w:r w:rsidRPr="00EA0AEB">
        <w:rPr>
          <w:lang w:val="es-ES"/>
        </w:rPr>
        <w:t xml:space="preserve">El poeta y activista argelino Mohamed Tadjadit, conocido como </w:t>
      </w:r>
      <w:r w:rsidRPr="00EA0AEB">
        <w:rPr>
          <w:i/>
          <w:iCs/>
          <w:lang w:val="es-ES"/>
        </w:rPr>
        <w:t>«el poeta del Hirak»</w:t>
      </w:r>
      <w:r w:rsidRPr="00EA0AEB">
        <w:rPr>
          <w:lang w:val="es-ES"/>
        </w:rPr>
        <w:t xml:space="preserve">, </w:t>
      </w:r>
      <w:r w:rsidR="00B83299" w:rsidRPr="00EA0AEB">
        <w:rPr>
          <w:lang w:val="es-ES"/>
        </w:rPr>
        <w:t xml:space="preserve">cumple una condena de un año de prisión y se enfrenta a cargos en otros dos casos por sus publicaciones en Internet. </w:t>
      </w:r>
      <w:r w:rsidRPr="00EA0AEB">
        <w:rPr>
          <w:lang w:val="es-ES"/>
        </w:rPr>
        <w:t xml:space="preserve">Líder del movimiento prodemocrático </w:t>
      </w:r>
      <w:r w:rsidRPr="00EA0AEB">
        <w:rPr>
          <w:i/>
          <w:iCs/>
          <w:lang w:val="es-ES"/>
        </w:rPr>
        <w:t>Hirak</w:t>
      </w:r>
      <w:r w:rsidRPr="00EA0AEB">
        <w:rPr>
          <w:lang w:val="es-ES"/>
        </w:rPr>
        <w:t xml:space="preserve"> de Argelia en 2019, ha </w:t>
      </w:r>
      <w:r w:rsidR="00B83299" w:rsidRPr="00EA0AEB">
        <w:rPr>
          <w:lang w:val="es-ES"/>
        </w:rPr>
        <w:t xml:space="preserve">sufrido </w:t>
      </w:r>
      <w:r w:rsidRPr="00EA0AEB">
        <w:rPr>
          <w:lang w:val="es-ES"/>
        </w:rPr>
        <w:t>años de acoso, detenciones arbitrarias y encarcelamiento por su poesía y su activismo. PEN Interna</w:t>
      </w:r>
      <w:r w:rsidR="003B6CF8">
        <w:rPr>
          <w:lang w:val="es-ES"/>
        </w:rPr>
        <w:t>c</w:t>
      </w:r>
      <w:r w:rsidRPr="00EA0AEB">
        <w:rPr>
          <w:lang w:val="es-ES"/>
        </w:rPr>
        <w:t xml:space="preserve">ional insta a las autoridades argelinas a que </w:t>
      </w:r>
      <w:r w:rsidR="00326EDF" w:rsidRPr="00EA0AEB">
        <w:rPr>
          <w:lang w:val="es-ES"/>
        </w:rPr>
        <w:t xml:space="preserve">liberen de forma inmediata e incondicional a Mohamed Tadjadit </w:t>
      </w:r>
      <w:r w:rsidR="00F84993" w:rsidRPr="00EA0AEB">
        <w:rPr>
          <w:lang w:val="es-ES"/>
        </w:rPr>
        <w:t xml:space="preserve">y retiren todos los cargos contra él </w:t>
      </w:r>
      <w:r w:rsidR="000158EE" w:rsidRPr="00EA0AEB">
        <w:rPr>
          <w:lang w:val="es-ES"/>
        </w:rPr>
        <w:t xml:space="preserve">relacionados con su </w:t>
      </w:r>
      <w:r w:rsidR="00301AB4" w:rsidRPr="00EA0AEB">
        <w:rPr>
          <w:lang w:val="es-ES"/>
        </w:rPr>
        <w:t>expresión</w:t>
      </w:r>
      <w:r w:rsidR="000158EE" w:rsidRPr="00EA0AEB">
        <w:rPr>
          <w:lang w:val="es-ES"/>
        </w:rPr>
        <w:t xml:space="preserve"> pacífica</w:t>
      </w:r>
      <w:r w:rsidR="00301AB4" w:rsidRPr="00EA0AEB">
        <w:rPr>
          <w:lang w:val="es-ES"/>
        </w:rPr>
        <w:t>.</w:t>
      </w:r>
    </w:p>
    <w:p w14:paraId="29F09A4F" w14:textId="77777777" w:rsidR="00D67559" w:rsidRPr="00EA0AEB" w:rsidRDefault="00D67559" w:rsidP="00D67559">
      <w:pPr>
        <w:rPr>
          <w:b/>
          <w:bCs/>
          <w:lang w:val="es-ES"/>
        </w:rPr>
      </w:pPr>
      <w:r w:rsidRPr="00EA0AEB">
        <w:rPr>
          <w:b/>
          <w:bCs/>
          <w:lang w:val="es-ES"/>
        </w:rPr>
        <w:t>Cómo puedes ayudar:</w:t>
      </w:r>
    </w:p>
    <w:p w14:paraId="0E5C9893" w14:textId="3AF712A5" w:rsidR="00D67559" w:rsidRPr="00EA0AEB" w:rsidRDefault="00D67559" w:rsidP="00D67559">
      <w:pPr>
        <w:rPr>
          <w:lang w:val="es-ES"/>
        </w:rPr>
      </w:pPr>
      <w:r w:rsidRPr="00EA0AEB">
        <w:rPr>
          <w:b/>
          <w:bCs/>
          <w:lang w:val="es-ES"/>
        </w:rPr>
        <w:t xml:space="preserve">1. </w:t>
      </w:r>
      <w:r w:rsidR="00C76508" w:rsidRPr="00EA0AEB">
        <w:rPr>
          <w:b/>
          <w:bCs/>
          <w:lang w:val="es-ES"/>
        </w:rPr>
        <w:t>Escrib</w:t>
      </w:r>
      <w:r w:rsidR="00C76508">
        <w:rPr>
          <w:b/>
          <w:bCs/>
          <w:lang w:val="es-ES"/>
        </w:rPr>
        <w:t>e</w:t>
      </w:r>
      <w:r w:rsidR="00C76508" w:rsidRPr="00EA0AEB">
        <w:rPr>
          <w:b/>
          <w:bCs/>
          <w:lang w:val="es-ES"/>
        </w:rPr>
        <w:t xml:space="preserve"> </w:t>
      </w:r>
      <w:r w:rsidRPr="00EA0AEB">
        <w:rPr>
          <w:b/>
          <w:bCs/>
          <w:lang w:val="es-ES"/>
        </w:rPr>
        <w:t>un mensaje de esperanza a Mohamed Tadjadit</w:t>
      </w:r>
      <w:r w:rsidRPr="00EA0AEB">
        <w:rPr>
          <w:lang w:val="es-ES"/>
        </w:rPr>
        <w:br/>
        <w:t>[</w:t>
      </w:r>
      <w:r w:rsidR="003B6CF8">
        <w:rPr>
          <w:lang w:val="es-ES"/>
        </w:rPr>
        <w:t xml:space="preserve">Insertar </w:t>
      </w:r>
      <w:r w:rsidRPr="00EA0AEB">
        <w:rPr>
          <w:lang w:val="es-ES"/>
        </w:rPr>
        <w:t>formulario]</w:t>
      </w:r>
    </w:p>
    <w:p w14:paraId="11560B02" w14:textId="33931EFB" w:rsidR="00D67559" w:rsidRPr="00EA0AEB" w:rsidRDefault="00D67559" w:rsidP="00D67559">
      <w:pPr>
        <w:rPr>
          <w:lang w:val="es-ES"/>
        </w:rPr>
      </w:pPr>
      <w:r w:rsidRPr="00EA0AEB">
        <w:rPr>
          <w:b/>
          <w:bCs/>
          <w:lang w:val="es-ES"/>
        </w:rPr>
        <w:t>2. Escrib</w:t>
      </w:r>
      <w:r w:rsidR="00C76508">
        <w:rPr>
          <w:b/>
          <w:bCs/>
          <w:lang w:val="es-ES"/>
        </w:rPr>
        <w:t>e</w:t>
      </w:r>
      <w:r w:rsidRPr="00EA0AEB">
        <w:rPr>
          <w:b/>
          <w:bCs/>
          <w:lang w:val="es-ES"/>
        </w:rPr>
        <w:t xml:space="preserve"> a las autoridades argelinas y a sus contactos diplomáticos</w:t>
      </w:r>
      <w:r w:rsidRPr="00EA0AEB">
        <w:rPr>
          <w:lang w:val="es-ES"/>
        </w:rPr>
        <w:br/>
        <w:t>[Se abre en acordeón]</w:t>
      </w:r>
    </w:p>
    <w:p w14:paraId="511D1258" w14:textId="17079BF9" w:rsidR="00A8730C" w:rsidRPr="00EA0AEB" w:rsidRDefault="00D67559" w:rsidP="006137F9">
      <w:pPr>
        <w:rPr>
          <w:lang w:val="es-ES"/>
        </w:rPr>
      </w:pPr>
      <w:r w:rsidRPr="00EA0AEB">
        <w:rPr>
          <w:lang w:val="es-ES"/>
        </w:rPr>
        <w:t xml:space="preserve">PEN </w:t>
      </w:r>
      <w:r w:rsidR="003B6CF8" w:rsidRPr="00EA0AEB">
        <w:rPr>
          <w:lang w:val="es-ES"/>
        </w:rPr>
        <w:t>Interna</w:t>
      </w:r>
      <w:r w:rsidR="003B6CF8">
        <w:rPr>
          <w:lang w:val="es-ES"/>
        </w:rPr>
        <w:t>c</w:t>
      </w:r>
      <w:r w:rsidR="003B6CF8" w:rsidRPr="00EA0AEB">
        <w:rPr>
          <w:lang w:val="es-ES"/>
        </w:rPr>
        <w:t xml:space="preserve">ional </w:t>
      </w:r>
      <w:r w:rsidRPr="00EA0AEB">
        <w:rPr>
          <w:lang w:val="es-ES"/>
        </w:rPr>
        <w:t>insta a las autoridades argelinas a:</w:t>
      </w:r>
      <w:r w:rsidRPr="00EA0AEB">
        <w:rPr>
          <w:lang w:val="es-ES"/>
        </w:rPr>
        <w:br/>
        <w:t xml:space="preserve">• </w:t>
      </w:r>
      <w:r w:rsidR="003B6CF8">
        <w:rPr>
          <w:lang w:val="es-ES"/>
        </w:rPr>
        <w:t xml:space="preserve">Liberar </w:t>
      </w:r>
      <w:r w:rsidRPr="00EA0AEB">
        <w:rPr>
          <w:lang w:val="es-ES"/>
        </w:rPr>
        <w:t>a Mohamed Tadjadit de forma inmediata e incondicional.</w:t>
      </w:r>
      <w:r w:rsidRPr="00EA0AEB">
        <w:rPr>
          <w:lang w:val="es-ES"/>
        </w:rPr>
        <w:br/>
        <w:t xml:space="preserve">• </w:t>
      </w:r>
      <w:r w:rsidR="003B6CF8">
        <w:rPr>
          <w:lang w:val="es-ES"/>
        </w:rPr>
        <w:t xml:space="preserve">Retirar </w:t>
      </w:r>
      <w:r w:rsidR="00F84993" w:rsidRPr="00EA0AEB">
        <w:rPr>
          <w:lang w:val="es-ES"/>
        </w:rPr>
        <w:t>todos los cargos contra él.</w:t>
      </w:r>
      <w:r w:rsidR="006137F9" w:rsidRPr="00EA0AEB">
        <w:rPr>
          <w:lang w:val="es-ES"/>
        </w:rPr>
        <w:br/>
        <w:t xml:space="preserve">• </w:t>
      </w:r>
      <w:r w:rsidR="003B6CF8">
        <w:rPr>
          <w:lang w:val="es-ES"/>
        </w:rPr>
        <w:t xml:space="preserve">Detener la </w:t>
      </w:r>
      <w:r w:rsidR="00C76508">
        <w:rPr>
          <w:lang w:val="es-ES"/>
        </w:rPr>
        <w:t>persecución</w:t>
      </w:r>
      <w:r w:rsidR="003B6CF8">
        <w:rPr>
          <w:lang w:val="es-ES"/>
        </w:rPr>
        <w:t xml:space="preserve"> </w:t>
      </w:r>
      <w:r w:rsidR="00D5392A" w:rsidRPr="00EA0AEB">
        <w:rPr>
          <w:lang w:val="es-ES"/>
        </w:rPr>
        <w:t xml:space="preserve">a </w:t>
      </w:r>
      <w:r w:rsidR="003B6CF8">
        <w:rPr>
          <w:lang w:val="es-ES"/>
        </w:rPr>
        <w:t xml:space="preserve">las voces </w:t>
      </w:r>
      <w:r w:rsidR="003B6CF8" w:rsidRPr="00EA0AEB">
        <w:rPr>
          <w:lang w:val="es-ES"/>
        </w:rPr>
        <w:t>crític</w:t>
      </w:r>
      <w:r w:rsidR="003B6CF8">
        <w:rPr>
          <w:lang w:val="es-ES"/>
        </w:rPr>
        <w:t>a</w:t>
      </w:r>
      <w:r w:rsidR="003B6CF8" w:rsidRPr="00EA0AEB">
        <w:rPr>
          <w:lang w:val="es-ES"/>
        </w:rPr>
        <w:t xml:space="preserve">s </w:t>
      </w:r>
      <w:r w:rsidR="00D5392A" w:rsidRPr="00EA0AEB">
        <w:rPr>
          <w:lang w:val="es-ES"/>
        </w:rPr>
        <w:t xml:space="preserve">del </w:t>
      </w:r>
      <w:r w:rsidR="003B6CF8">
        <w:rPr>
          <w:lang w:val="es-ES"/>
        </w:rPr>
        <w:t>g</w:t>
      </w:r>
      <w:r w:rsidR="003B6CF8" w:rsidRPr="00EA0AEB">
        <w:rPr>
          <w:lang w:val="es-ES"/>
        </w:rPr>
        <w:t xml:space="preserve">obierno </w:t>
      </w:r>
      <w:r w:rsidR="00D5392A" w:rsidRPr="00EA0AEB">
        <w:rPr>
          <w:lang w:val="es-ES"/>
        </w:rPr>
        <w:t>por sus expresiones pacíficas</w:t>
      </w:r>
      <w:r w:rsidR="007C3E71" w:rsidRPr="00EA0AEB">
        <w:rPr>
          <w:lang w:val="es-ES"/>
        </w:rPr>
        <w:t>, ya sea en Internet o por otros medios.</w:t>
      </w:r>
    </w:p>
    <w:p w14:paraId="71F029B9" w14:textId="0EBABDBF" w:rsidR="00432D3D" w:rsidRPr="00EA0AEB" w:rsidRDefault="00055541" w:rsidP="00432D3D">
      <w:pPr>
        <w:rPr>
          <w:lang w:val="es-ES"/>
        </w:rPr>
      </w:pPr>
      <w:r w:rsidRPr="00EA0AEB">
        <w:rPr>
          <w:b/>
          <w:bCs/>
          <w:lang w:val="es-ES"/>
        </w:rPr>
        <w:br/>
      </w:r>
      <w:r w:rsidR="00D67559" w:rsidRPr="00EA0AEB">
        <w:rPr>
          <w:b/>
          <w:bCs/>
          <w:lang w:val="es-ES"/>
        </w:rPr>
        <w:t>Envíe sus peticiones a:</w:t>
      </w:r>
    </w:p>
    <w:p w14:paraId="6169DD3F" w14:textId="3D75EAEA" w:rsidR="00432D3D" w:rsidRPr="00EA0AEB" w:rsidRDefault="002A5348" w:rsidP="00D67559">
      <w:pPr>
        <w:rPr>
          <w:b/>
          <w:bCs/>
          <w:lang w:val="es-ES"/>
        </w:rPr>
      </w:pPr>
      <w:r w:rsidRPr="00EA0AEB">
        <w:rPr>
          <w:b/>
          <w:bCs/>
          <w:lang w:val="es-ES"/>
        </w:rPr>
        <w:t xml:space="preserve">Presidente de la República de Argelia </w:t>
      </w:r>
    </w:p>
    <w:p w14:paraId="6C1F83A1" w14:textId="77777777" w:rsidR="00432D3D" w:rsidRPr="00EA0AEB" w:rsidRDefault="002A5348" w:rsidP="00D67559">
      <w:pPr>
        <w:rPr>
          <w:lang w:val="es-ES"/>
        </w:rPr>
      </w:pPr>
      <w:r w:rsidRPr="00EA0AEB">
        <w:rPr>
          <w:lang w:val="es-ES"/>
        </w:rPr>
        <w:t xml:space="preserve">Abdelmadjid Tebboune </w:t>
      </w:r>
    </w:p>
    <w:p w14:paraId="2D3ED4C0" w14:textId="03779C88" w:rsidR="00432D3D" w:rsidRPr="00EA0AEB" w:rsidRDefault="002A5348" w:rsidP="00D67559">
      <w:pPr>
        <w:rPr>
          <w:lang w:val="es-ES"/>
        </w:rPr>
      </w:pPr>
      <w:r w:rsidRPr="00EA0AEB">
        <w:rPr>
          <w:lang w:val="es-ES"/>
        </w:rPr>
        <w:t>Pres</w:t>
      </w:r>
      <w:r w:rsidR="006137F9" w:rsidRPr="00EA0AEB">
        <w:rPr>
          <w:lang w:val="es-ES"/>
        </w:rPr>
        <w:t>idencia</w:t>
      </w:r>
      <w:r w:rsidRPr="00EA0AEB">
        <w:rPr>
          <w:lang w:val="es-ES"/>
        </w:rPr>
        <w:t xml:space="preserve"> de la República </w:t>
      </w:r>
    </w:p>
    <w:p w14:paraId="7C970BD5" w14:textId="4D201046" w:rsidR="00432D3D" w:rsidRPr="006B26DC" w:rsidRDefault="002A5348" w:rsidP="00D67559">
      <w:r w:rsidRPr="006B26DC">
        <w:t xml:space="preserve">Place Mohammed Seddik Benyahiya, El </w:t>
      </w:r>
      <w:proofErr w:type="spellStart"/>
      <w:r w:rsidRPr="006B26DC">
        <w:t>Mouradia</w:t>
      </w:r>
      <w:proofErr w:type="spellEnd"/>
      <w:r w:rsidRPr="006B26DC">
        <w:t>, Argel 16000 Argelia</w:t>
      </w:r>
    </w:p>
    <w:p w14:paraId="144A2471" w14:textId="77777777" w:rsidR="00432D3D" w:rsidRPr="00EA0AEB" w:rsidRDefault="002A5348" w:rsidP="00D67559">
      <w:pPr>
        <w:rPr>
          <w:lang w:val="es-ES"/>
        </w:rPr>
      </w:pPr>
      <w:r w:rsidRPr="00EA0AEB">
        <w:rPr>
          <w:lang w:val="es-ES"/>
        </w:rPr>
        <w:t xml:space="preserve">Fax: </w:t>
      </w:r>
      <w:r w:rsidR="00432D3D" w:rsidRPr="00EA0AEB">
        <w:rPr>
          <w:lang w:val="es-ES"/>
        </w:rPr>
        <w:t xml:space="preserve">+213 (0) 21 69 15 95 </w:t>
      </w:r>
    </w:p>
    <w:p w14:paraId="66942B28" w14:textId="17C6D28E" w:rsidR="00432D3D" w:rsidRPr="00EA0AEB" w:rsidRDefault="002A5348" w:rsidP="00D67559">
      <w:pPr>
        <w:rPr>
          <w:lang w:val="es-ES"/>
        </w:rPr>
      </w:pPr>
      <w:r w:rsidRPr="00EA0AEB">
        <w:rPr>
          <w:lang w:val="es-ES"/>
        </w:rPr>
        <w:lastRenderedPageBreak/>
        <w:t>Correo electrónico:</w:t>
      </w:r>
      <w:r w:rsidR="003B6CF8">
        <w:rPr>
          <w:lang w:val="es-ES"/>
        </w:rPr>
        <w:t xml:space="preserve"> </w:t>
      </w:r>
      <w:hyperlink r:id="rId5" w:history="1">
        <w:r w:rsidR="003B6CF8" w:rsidRPr="003B6CF8">
          <w:rPr>
            <w:rStyle w:val="Hyperlink"/>
            <w:lang w:val="es-ES"/>
          </w:rPr>
          <w:t>President@el-mouradia.dz</w:t>
        </w:r>
      </w:hyperlink>
      <w:r w:rsidR="00432D3D" w:rsidRPr="00EA0AEB">
        <w:rPr>
          <w:lang w:val="es-ES"/>
        </w:rPr>
        <w:t xml:space="preserve"> y </w:t>
      </w:r>
      <w:hyperlink r:id="rId6" w:history="1">
        <w:r w:rsidR="00432D3D" w:rsidRPr="00EA0AEB">
          <w:rPr>
            <w:rStyle w:val="Hyperlink"/>
            <w:lang w:val="es-ES"/>
          </w:rPr>
          <w:t>contact@el-mouradia.dz</w:t>
        </w:r>
      </w:hyperlink>
    </w:p>
    <w:p w14:paraId="26FFC658" w14:textId="15F1BF7B" w:rsidR="00326EDF" w:rsidRPr="00BD5A63" w:rsidRDefault="006137F9" w:rsidP="00D67559">
      <w:pPr>
        <w:rPr>
          <w:lang w:val="nl-NL"/>
        </w:rPr>
      </w:pPr>
      <w:r w:rsidRPr="00BD5A63">
        <w:rPr>
          <w:lang w:val="nl-NL"/>
        </w:rPr>
        <w:t xml:space="preserve">Sitio web: </w:t>
      </w:r>
      <w:hyperlink r:id="rId7" w:history="1">
        <w:r w:rsidRPr="00BD5A63">
          <w:rPr>
            <w:rStyle w:val="Hyperlink"/>
            <w:lang w:val="nl-NL"/>
          </w:rPr>
          <w:t>https://el-mouradia.</w:t>
        </w:r>
      </w:hyperlink>
      <w:r w:rsidRPr="00BD5A63">
        <w:rPr>
          <w:lang w:val="nl-NL"/>
        </w:rPr>
        <w:t xml:space="preserve">dz/ar/president/biography </w:t>
      </w:r>
    </w:p>
    <w:p w14:paraId="4C28F195" w14:textId="77777777" w:rsidR="006137F9" w:rsidRPr="00BD5A63" w:rsidRDefault="006137F9" w:rsidP="00D67559">
      <w:pPr>
        <w:rPr>
          <w:lang w:val="nl-NL"/>
        </w:rPr>
      </w:pPr>
    </w:p>
    <w:p w14:paraId="4ED9332E" w14:textId="19F766F1" w:rsidR="00D67559" w:rsidRPr="00EA0AEB" w:rsidRDefault="00326EDF" w:rsidP="00D67559">
      <w:pPr>
        <w:rPr>
          <w:lang w:val="es-ES"/>
        </w:rPr>
      </w:pPr>
      <w:r w:rsidRPr="00EA0AEB">
        <w:rPr>
          <w:lang w:val="es-ES"/>
        </w:rPr>
        <w:t xml:space="preserve">Envíe también un mensaje a la </w:t>
      </w:r>
      <w:hyperlink r:id="rId8" w:history="1">
        <w:r w:rsidRPr="00EA0AEB">
          <w:rPr>
            <w:rStyle w:val="Hyperlink"/>
            <w:lang w:val="es-ES"/>
          </w:rPr>
          <w:t>Embajada de Argelia</w:t>
        </w:r>
      </w:hyperlink>
      <w:r w:rsidRPr="00EA0AEB">
        <w:rPr>
          <w:lang w:val="es-ES"/>
        </w:rPr>
        <w:t xml:space="preserve"> en su país.</w:t>
      </w:r>
      <w:r w:rsidR="00055541" w:rsidRPr="00EA0AEB">
        <w:rPr>
          <w:lang w:val="es-ES"/>
        </w:rPr>
        <w:br/>
      </w:r>
      <w:r w:rsidR="00D67559" w:rsidRPr="00EA0AEB">
        <w:rPr>
          <w:lang w:val="es-ES"/>
        </w:rPr>
        <w:br/>
        <w:t xml:space="preserve">Informe a PEN </w:t>
      </w:r>
      <w:r w:rsidR="003B6CF8" w:rsidRPr="00EA0AEB">
        <w:rPr>
          <w:lang w:val="es-ES"/>
        </w:rPr>
        <w:t>Interna</w:t>
      </w:r>
      <w:r w:rsidR="003B6CF8">
        <w:rPr>
          <w:lang w:val="es-ES"/>
        </w:rPr>
        <w:t>c</w:t>
      </w:r>
      <w:r w:rsidR="003B6CF8" w:rsidRPr="00EA0AEB">
        <w:rPr>
          <w:lang w:val="es-ES"/>
        </w:rPr>
        <w:t xml:space="preserve">ional </w:t>
      </w:r>
      <w:r w:rsidR="00D67559" w:rsidRPr="00EA0AEB">
        <w:rPr>
          <w:lang w:val="es-ES"/>
        </w:rPr>
        <w:t>de cualquier acción que haya emprendido y de cualquier respuesta que haya recibido.</w:t>
      </w:r>
    </w:p>
    <w:p w14:paraId="7D8D41F3" w14:textId="520E99FF" w:rsidR="00D67559" w:rsidRPr="00EA0AEB" w:rsidRDefault="00D67559" w:rsidP="00D67559">
      <w:pPr>
        <w:rPr>
          <w:lang w:val="es-ES"/>
        </w:rPr>
      </w:pPr>
    </w:p>
    <w:p w14:paraId="2F280A1A" w14:textId="26243095" w:rsidR="00D67559" w:rsidRPr="00EA0AEB" w:rsidRDefault="00055541" w:rsidP="00D67559">
      <w:pPr>
        <w:rPr>
          <w:b/>
          <w:bCs/>
          <w:lang w:val="es-ES"/>
        </w:rPr>
      </w:pPr>
      <w:r w:rsidRPr="00EA0AEB">
        <w:rPr>
          <w:b/>
          <w:bCs/>
          <w:lang w:val="es-ES"/>
        </w:rPr>
        <w:t xml:space="preserve">3. </w:t>
      </w:r>
      <w:r w:rsidR="00D67559" w:rsidRPr="00EA0AEB">
        <w:rPr>
          <w:b/>
          <w:bCs/>
          <w:lang w:val="es-ES"/>
        </w:rPr>
        <w:t>Comparta la campaña en las redes sociales</w:t>
      </w:r>
    </w:p>
    <w:p w14:paraId="2E1866FB" w14:textId="4334E9F7" w:rsidR="00D67559" w:rsidRPr="00EA0AEB" w:rsidRDefault="00D67559" w:rsidP="00D67559">
      <w:pPr>
        <w:rPr>
          <w:lang w:val="es-ES"/>
        </w:rPr>
      </w:pPr>
      <w:r w:rsidRPr="00EA0AEB">
        <w:rPr>
          <w:lang w:val="es-ES"/>
        </w:rPr>
        <w:t>Difunda el caso de Mohamed Tadjadit en las redes sociales.</w:t>
      </w:r>
      <w:r w:rsidRPr="00EA0AEB">
        <w:rPr>
          <w:lang w:val="es-ES"/>
        </w:rPr>
        <w:br/>
        <w:t xml:space="preserve">Utilice los mensajes de ejemplo que figuran a continuación con las etiquetas #MohamedTadjadit y </w:t>
      </w:r>
      <w:r w:rsidR="009C38A3" w:rsidRPr="009C38A3">
        <w:rPr>
          <w:lang w:val="es-ES"/>
        </w:rPr>
        <w:t>#DíaDelEscritorEncarcelado</w:t>
      </w:r>
      <w:r w:rsidRPr="00EA0AEB">
        <w:rPr>
          <w:lang w:val="es-ES"/>
        </w:rPr>
        <w:t xml:space="preserve">, etiquetando a @peninternational.bsky.social y @penmena.bsky.social (Bluesky), @peninternational (Instagram) y facebook.com/peninternational (Facebook). </w:t>
      </w:r>
    </w:p>
    <w:p w14:paraId="7933755C" w14:textId="1855084A" w:rsidR="00D67559" w:rsidRPr="00EA0AEB" w:rsidRDefault="00D67559" w:rsidP="00D67559">
      <w:pPr>
        <w:rPr>
          <w:lang w:val="es-ES"/>
        </w:rPr>
      </w:pPr>
      <w:r w:rsidRPr="00EA0AEB">
        <w:rPr>
          <w:b/>
          <w:bCs/>
          <w:lang w:val="es-ES"/>
        </w:rPr>
        <w:t>Bluesky</w:t>
      </w:r>
      <w:r w:rsidRPr="00EA0AEB">
        <w:rPr>
          <w:lang w:val="es-ES"/>
        </w:rPr>
        <w:br/>
      </w:r>
      <w:r w:rsidR="009C38A3" w:rsidRPr="009C38A3">
        <w:rPr>
          <w:lang w:val="es-ES"/>
        </w:rPr>
        <w:t>#DíaDelEscritorEncarcelado</w:t>
      </w:r>
      <w:r w:rsidR="003B6CF8" w:rsidRPr="00EA0AEB">
        <w:rPr>
          <w:lang w:val="es-ES"/>
        </w:rPr>
        <w:t xml:space="preserve"> </w:t>
      </w:r>
      <w:r w:rsidR="002E362A" w:rsidRPr="00EA0AEB">
        <w:rPr>
          <w:lang w:val="es-ES"/>
        </w:rPr>
        <w:t xml:space="preserve">El poeta argelino #MohamedTadjadit, voz del movimiento Hirak, está en prisión solo por decir la verdad </w:t>
      </w:r>
      <w:r w:rsidR="00282538" w:rsidRPr="00EA0AEB">
        <w:rPr>
          <w:lang w:val="es-ES"/>
        </w:rPr>
        <w:t>al poder</w:t>
      </w:r>
      <w:r w:rsidR="002E362A" w:rsidRPr="00EA0AEB">
        <w:rPr>
          <w:lang w:val="es-ES"/>
        </w:rPr>
        <w:t xml:space="preserve">. </w:t>
      </w:r>
      <w:r w:rsidR="003B6CF8">
        <w:rPr>
          <w:lang w:val="es-ES"/>
        </w:rPr>
        <w:t xml:space="preserve">Únete </w:t>
      </w:r>
      <w:r w:rsidR="002E362A" w:rsidRPr="00EA0AEB">
        <w:rPr>
          <w:lang w:val="es-ES"/>
        </w:rPr>
        <w:t xml:space="preserve">a PEN </w:t>
      </w:r>
      <w:r w:rsidR="003B6CF8" w:rsidRPr="00EA0AEB">
        <w:rPr>
          <w:lang w:val="es-ES"/>
        </w:rPr>
        <w:t>Interna</w:t>
      </w:r>
      <w:r w:rsidR="003B6CF8">
        <w:rPr>
          <w:lang w:val="es-ES"/>
        </w:rPr>
        <w:t>c</w:t>
      </w:r>
      <w:r w:rsidR="003B6CF8" w:rsidRPr="00EA0AEB">
        <w:rPr>
          <w:lang w:val="es-ES"/>
        </w:rPr>
        <w:t xml:space="preserve">ional </w:t>
      </w:r>
      <w:r w:rsidR="002E362A" w:rsidRPr="00EA0AEB">
        <w:rPr>
          <w:lang w:val="es-ES"/>
        </w:rPr>
        <w:t>para exigir su liberación inmediata e incondicional.</w:t>
      </w:r>
    </w:p>
    <w:p w14:paraId="5EAC05B5" w14:textId="0DD0AAA6" w:rsidR="00D0512E" w:rsidRPr="00EA0AEB" w:rsidRDefault="00D67559" w:rsidP="00D67559">
      <w:pPr>
        <w:rPr>
          <w:lang w:val="es-ES"/>
        </w:rPr>
      </w:pPr>
      <w:r w:rsidRPr="00EA0AEB">
        <w:rPr>
          <w:b/>
          <w:bCs/>
          <w:lang w:val="es-ES"/>
        </w:rPr>
        <w:t>Facebook</w:t>
      </w:r>
      <w:r w:rsidRPr="00EA0AEB">
        <w:rPr>
          <w:lang w:val="es-ES"/>
        </w:rPr>
        <w:br/>
      </w:r>
      <w:r w:rsidR="009C38A3" w:rsidRPr="009C38A3">
        <w:rPr>
          <w:lang w:val="es-ES"/>
        </w:rPr>
        <w:t>#DíaDelEscritorEncarcelado</w:t>
      </w:r>
      <w:r w:rsidR="002E362A" w:rsidRPr="00EA0AEB">
        <w:rPr>
          <w:lang w:val="es-ES"/>
        </w:rPr>
        <w:t xml:space="preserve"> Mohamed Tadjadit, el poeta del Hirak, utilizó </w:t>
      </w:r>
      <w:r w:rsidR="003B6CF8">
        <w:rPr>
          <w:lang w:val="es-ES"/>
        </w:rPr>
        <w:t xml:space="preserve">sus </w:t>
      </w:r>
      <w:r w:rsidR="002E362A" w:rsidRPr="00EA0AEB">
        <w:rPr>
          <w:lang w:val="es-ES"/>
        </w:rPr>
        <w:t xml:space="preserve">palabras para pedir libertad y ahora está pagando con la suya. </w:t>
      </w:r>
      <w:r w:rsidR="00CC1BB8" w:rsidRPr="00EA0AEB">
        <w:rPr>
          <w:lang w:val="es-ES"/>
        </w:rPr>
        <w:t xml:space="preserve">Desde 2019, ha sido detenido </w:t>
      </w:r>
      <w:r w:rsidR="002A5348" w:rsidRPr="00EA0AEB">
        <w:rPr>
          <w:lang w:val="es-ES"/>
        </w:rPr>
        <w:t xml:space="preserve">ocho </w:t>
      </w:r>
      <w:r w:rsidR="00CC1BB8" w:rsidRPr="00EA0AEB">
        <w:rPr>
          <w:lang w:val="es-ES"/>
        </w:rPr>
        <w:t xml:space="preserve">veces y condenado en </w:t>
      </w:r>
      <w:r w:rsidR="002A5348" w:rsidRPr="00EA0AEB">
        <w:rPr>
          <w:lang w:val="es-ES"/>
        </w:rPr>
        <w:t xml:space="preserve">cinco </w:t>
      </w:r>
      <w:r w:rsidR="00CC1BB8" w:rsidRPr="00EA0AEB">
        <w:rPr>
          <w:lang w:val="es-ES"/>
        </w:rPr>
        <w:t xml:space="preserve">ocasiones tras juicios injustos por sus publicaciones en Internet. </w:t>
      </w:r>
      <w:r w:rsidR="002A5348" w:rsidRPr="00EA0AEB">
        <w:rPr>
          <w:lang w:val="es-ES"/>
        </w:rPr>
        <w:t xml:space="preserve">Tadjadit </w:t>
      </w:r>
      <w:r w:rsidR="002E362A" w:rsidRPr="00EA0AEB">
        <w:rPr>
          <w:lang w:val="es-ES"/>
        </w:rPr>
        <w:t xml:space="preserve">representa a la generación silenciada de Argelia. </w:t>
      </w:r>
    </w:p>
    <w:p w14:paraId="0863DED4" w14:textId="77777777" w:rsidR="00D0512E" w:rsidRPr="00EA0AEB" w:rsidRDefault="00D0512E" w:rsidP="00D0512E">
      <w:pPr>
        <w:spacing w:before="240" w:after="240"/>
        <w:rPr>
          <w:rFonts w:ascii="Aptos" w:eastAsia="Aptos" w:hAnsi="Aptos" w:cs="Aptos"/>
          <w:lang w:val="es-ES"/>
        </w:rPr>
      </w:pPr>
      <w:r w:rsidRPr="00EA0AEB">
        <w:rPr>
          <w:rFonts w:ascii="Aptos" w:eastAsia="Aptos" w:hAnsi="Aptos" w:cs="Aptos"/>
          <w:lang w:val="es-ES"/>
        </w:rPr>
        <w:t>PEN International insta a las autoridades argelinas a:</w:t>
      </w:r>
    </w:p>
    <w:p w14:paraId="7A6817F8" w14:textId="77777777" w:rsidR="00D0512E" w:rsidRPr="00EA0AEB" w:rsidRDefault="00D0512E" w:rsidP="00D0512E">
      <w:pPr>
        <w:spacing w:before="240" w:after="240"/>
        <w:rPr>
          <w:rFonts w:ascii="Aptos" w:eastAsia="Aptos" w:hAnsi="Aptos" w:cs="Aptos"/>
          <w:lang w:val="es-ES"/>
        </w:rPr>
      </w:pPr>
      <w:r w:rsidRPr="00EA0AEB">
        <w:rPr>
          <w:rFonts w:ascii="Aptos" w:eastAsia="Aptos" w:hAnsi="Aptos" w:cs="Aptos"/>
          <w:lang w:val="es-ES"/>
        </w:rPr>
        <w:t>• Liberen a Mohamed Tadjadit de forma inmediata e incondicional.</w:t>
      </w:r>
      <w:r w:rsidRPr="00EA0AEB">
        <w:rPr>
          <w:lang w:val="es-ES"/>
        </w:rPr>
        <w:br/>
      </w:r>
      <w:r w:rsidRPr="00EA0AEB">
        <w:rPr>
          <w:rFonts w:ascii="Aptos" w:eastAsia="Aptos" w:hAnsi="Aptos" w:cs="Aptos"/>
          <w:lang w:val="es-ES"/>
        </w:rPr>
        <w:t xml:space="preserve"> • Retiren todos los cargos contra él.</w:t>
      </w:r>
      <w:r w:rsidRPr="00EA0AEB">
        <w:rPr>
          <w:lang w:val="es-ES"/>
        </w:rPr>
        <w:br/>
      </w:r>
      <w:r w:rsidRPr="00EA0AEB">
        <w:rPr>
          <w:rFonts w:ascii="Aptos" w:eastAsia="Aptos" w:hAnsi="Aptos" w:cs="Aptos"/>
          <w:lang w:val="es-ES"/>
        </w:rPr>
        <w:t xml:space="preserve"> • Dejen de perseguir a los críticos del Gobierno por sus expresiones pacíficas, ya sean en Internet o en otros medios.</w:t>
      </w:r>
    </w:p>
    <w:p w14:paraId="462A43E1" w14:textId="10028419" w:rsidR="00D67559" w:rsidRPr="006B26DC" w:rsidRDefault="00D0512E" w:rsidP="00D67559">
      <w:pPr>
        <w:rPr>
          <w:lang w:val="pt-PT"/>
        </w:rPr>
      </w:pPr>
      <w:r w:rsidRPr="00EA0AEB">
        <w:rPr>
          <w:lang w:val="es-ES"/>
        </w:rPr>
        <w:t xml:space="preserve">La libertad de expresión no es un delito. </w:t>
      </w:r>
      <w:r w:rsidR="002E362A" w:rsidRPr="006B26DC">
        <w:rPr>
          <w:lang w:val="pt-PT"/>
        </w:rPr>
        <w:t>#MohamedTadjadit</w:t>
      </w:r>
    </w:p>
    <w:p w14:paraId="10AE048D" w14:textId="192F4E84" w:rsidR="002E362A" w:rsidRPr="00EA0AEB" w:rsidRDefault="00D67559" w:rsidP="002E362A">
      <w:pPr>
        <w:rPr>
          <w:lang w:val="es-ES"/>
        </w:rPr>
      </w:pPr>
      <w:r w:rsidRPr="006B26DC">
        <w:rPr>
          <w:b/>
          <w:bCs/>
          <w:lang w:val="pt-PT"/>
        </w:rPr>
        <w:t>Instagram</w:t>
      </w:r>
      <w:r w:rsidRPr="006B26DC">
        <w:rPr>
          <w:lang w:val="pt-PT"/>
        </w:rPr>
        <w:br/>
        <w:t xml:space="preserve">#DíaDelEscritorEncarcelado: </w:t>
      </w:r>
      <w:r w:rsidR="002E362A" w:rsidRPr="006B26DC">
        <w:rPr>
          <w:lang w:val="pt-PT"/>
        </w:rPr>
        <w:t xml:space="preserve">Poeta. Activista. </w:t>
      </w:r>
      <w:r w:rsidR="002E362A" w:rsidRPr="00EA0AEB">
        <w:rPr>
          <w:lang w:val="es-ES"/>
        </w:rPr>
        <w:t>Voz del movimiento Hirak de Argelia.</w:t>
      </w:r>
      <w:r w:rsidR="002E362A" w:rsidRPr="00EA0AEB">
        <w:rPr>
          <w:lang w:val="es-ES"/>
        </w:rPr>
        <w:br/>
        <w:t>Mohamed Tadjadit utilizó la poesía para decir la verdad al poder</w:t>
      </w:r>
      <w:r w:rsidR="002E362A" w:rsidRPr="00EA0AEB">
        <w:rPr>
          <w:rFonts w:ascii="Aptos" w:hAnsi="Aptos" w:cs="Aptos"/>
          <w:lang w:val="es-ES"/>
        </w:rPr>
        <w:t xml:space="preserve">, </w:t>
      </w:r>
      <w:r w:rsidR="002E362A" w:rsidRPr="00EA0AEB">
        <w:rPr>
          <w:lang w:val="es-ES"/>
        </w:rPr>
        <w:t>y ahora cumple una condena de</w:t>
      </w:r>
      <w:r w:rsidR="002A5348" w:rsidRPr="00EA0AEB">
        <w:rPr>
          <w:lang w:val="es-ES"/>
        </w:rPr>
        <w:t xml:space="preserve"> un año </w:t>
      </w:r>
      <w:r w:rsidR="002E362A" w:rsidRPr="00EA0AEB">
        <w:rPr>
          <w:lang w:val="es-ES"/>
        </w:rPr>
        <w:t xml:space="preserve">de </w:t>
      </w:r>
      <w:r w:rsidR="002A5348" w:rsidRPr="00EA0AEB">
        <w:rPr>
          <w:lang w:val="es-ES"/>
        </w:rPr>
        <w:t xml:space="preserve">prisión y se enfrenta a cargos en otros dos casos </w:t>
      </w:r>
      <w:r w:rsidR="002E362A" w:rsidRPr="00EA0AEB">
        <w:rPr>
          <w:lang w:val="es-ES"/>
        </w:rPr>
        <w:t xml:space="preserve">por sus publicaciones en Internet. PEN </w:t>
      </w:r>
      <w:r w:rsidR="003B6CF8" w:rsidRPr="00EA0AEB">
        <w:rPr>
          <w:lang w:val="es-ES"/>
        </w:rPr>
        <w:t>Interna</w:t>
      </w:r>
      <w:r w:rsidR="003B6CF8">
        <w:rPr>
          <w:lang w:val="es-ES"/>
        </w:rPr>
        <w:t>c</w:t>
      </w:r>
      <w:r w:rsidR="003B6CF8" w:rsidRPr="00EA0AEB">
        <w:rPr>
          <w:lang w:val="es-ES"/>
        </w:rPr>
        <w:t xml:space="preserve">ional </w:t>
      </w:r>
      <w:r w:rsidR="002E362A" w:rsidRPr="00EA0AEB">
        <w:rPr>
          <w:lang w:val="es-ES"/>
        </w:rPr>
        <w:t xml:space="preserve">le apoya y pide a las autoridades argelinas </w:t>
      </w:r>
      <w:r w:rsidR="002E362A" w:rsidRPr="00EA0AEB">
        <w:rPr>
          <w:lang w:val="es-ES"/>
        </w:rPr>
        <w:lastRenderedPageBreak/>
        <w:t>que le liberen inmediatamente y que retiren todos los cargos. Ningún poeta debería ser castigado por sus palabras.</w:t>
      </w:r>
      <w:r w:rsidR="002E362A" w:rsidRPr="00EA0AEB">
        <w:rPr>
          <w:lang w:val="es-ES"/>
        </w:rPr>
        <w:br/>
        <w:t xml:space="preserve">#MohamedTadjadit </w:t>
      </w:r>
    </w:p>
    <w:p w14:paraId="069FE85F" w14:textId="7D7D3278" w:rsidR="00D67559" w:rsidRPr="00EA0AEB" w:rsidRDefault="00055541" w:rsidP="00D67559">
      <w:pPr>
        <w:rPr>
          <w:b/>
          <w:bCs/>
          <w:lang w:val="es-ES"/>
        </w:rPr>
      </w:pPr>
      <w:r w:rsidRPr="00EA0AEB">
        <w:rPr>
          <w:b/>
          <w:bCs/>
          <w:lang w:val="es-ES"/>
        </w:rPr>
        <w:t xml:space="preserve">4. </w:t>
      </w:r>
      <w:r w:rsidR="00D67559" w:rsidRPr="00EA0AEB">
        <w:rPr>
          <w:b/>
          <w:bCs/>
          <w:lang w:val="es-ES"/>
        </w:rPr>
        <w:t>Más información sobre el caso de Mohamed Tadjadit</w:t>
      </w:r>
    </w:p>
    <w:p w14:paraId="3FA23451" w14:textId="77777777" w:rsidR="00D67559" w:rsidRPr="00EA0AEB" w:rsidRDefault="00D67559" w:rsidP="00D67559">
      <w:pPr>
        <w:rPr>
          <w:lang w:val="es-ES"/>
        </w:rPr>
      </w:pPr>
      <w:r w:rsidRPr="00EA0AEB">
        <w:rPr>
          <w:lang w:val="es-ES"/>
        </w:rPr>
        <w:t>[Se abre en acordeón: enlace de acordeón que lleva a Antecedentes]</w:t>
      </w:r>
    </w:p>
    <w:p w14:paraId="4CBDDCEB" w14:textId="2E72F6C4" w:rsidR="00D67559" w:rsidRPr="00EA0AEB" w:rsidRDefault="00D67559" w:rsidP="00D67559">
      <w:pPr>
        <w:rPr>
          <w:lang w:val="es-ES"/>
        </w:rPr>
      </w:pPr>
      <w:r w:rsidRPr="00EA0AEB">
        <w:rPr>
          <w:lang w:val="es-ES"/>
        </w:rPr>
        <w:t>Mohamed Tadjadit, nacido en</w:t>
      </w:r>
      <w:r w:rsidR="00A8730C" w:rsidRPr="00EA0AEB">
        <w:rPr>
          <w:lang w:val="es-ES"/>
        </w:rPr>
        <w:t xml:space="preserve"> 1994</w:t>
      </w:r>
      <w:r w:rsidRPr="00EA0AEB">
        <w:rPr>
          <w:lang w:val="es-ES"/>
        </w:rPr>
        <w:t xml:space="preserve">, es un poeta y activista conocido por sus poderosos recitales de poesía slam durante el movimiento de protesta </w:t>
      </w:r>
      <w:r w:rsidRPr="00EA0AEB">
        <w:rPr>
          <w:i/>
          <w:iCs/>
          <w:lang w:val="es-ES"/>
        </w:rPr>
        <w:t>Hirak</w:t>
      </w:r>
      <w:r w:rsidRPr="00EA0AEB">
        <w:rPr>
          <w:lang w:val="es-ES"/>
        </w:rPr>
        <w:t xml:space="preserve"> en Argelia, que comenzó en 2019 y condujo a la dimisión del expresidente Abdelaziz Bouteflika. A través de su arte, Tadjadit dio voz a las aspiraciones de una nueva generación que exigía libertad y democracia.</w:t>
      </w:r>
    </w:p>
    <w:p w14:paraId="4B1ED3E8" w14:textId="1E7ABFD3" w:rsidR="000F2DDE" w:rsidRPr="00EA0AEB" w:rsidRDefault="00D67559" w:rsidP="000F2DDE">
      <w:pPr>
        <w:rPr>
          <w:lang w:val="es-ES"/>
        </w:rPr>
      </w:pPr>
      <w:r w:rsidRPr="00EA0AEB">
        <w:rPr>
          <w:lang w:val="es-ES"/>
        </w:rPr>
        <w:t xml:space="preserve">Ha sido objeto de repetidas persecuciones por parte de las autoridades argelinas por su poesía y su activismo, y desde 2019 ha sufrido al menos </w:t>
      </w:r>
      <w:r w:rsidR="00871A34" w:rsidRPr="00EA0AEB">
        <w:rPr>
          <w:lang w:val="es-ES"/>
        </w:rPr>
        <w:t xml:space="preserve">ocho </w:t>
      </w:r>
      <w:r w:rsidRPr="00EA0AEB">
        <w:rPr>
          <w:lang w:val="es-ES"/>
        </w:rPr>
        <w:t xml:space="preserve">detenciones </w:t>
      </w:r>
      <w:r w:rsidR="00871A34" w:rsidRPr="00EA0AEB">
        <w:rPr>
          <w:lang w:val="es-ES"/>
        </w:rPr>
        <w:t>y cinco condenas</w:t>
      </w:r>
      <w:r w:rsidRPr="00EA0AEB">
        <w:rPr>
          <w:lang w:val="es-ES"/>
        </w:rPr>
        <w:t xml:space="preserve">. </w:t>
      </w:r>
      <w:r w:rsidR="000F2DDE" w:rsidRPr="00EA0AEB">
        <w:rPr>
          <w:lang w:val="es-ES"/>
        </w:rPr>
        <w:t xml:space="preserve">En octubre de 2022, </w:t>
      </w:r>
      <w:r w:rsidR="00DF55B9" w:rsidRPr="00EA0AEB">
        <w:rPr>
          <w:lang w:val="es-ES"/>
        </w:rPr>
        <w:t xml:space="preserve">el Grupo de Trabajo de las Naciones Unidas sobre la Detención Arbitraria </w:t>
      </w:r>
      <w:hyperlink r:id="rId9" w:history="1">
        <w:r w:rsidR="00DF55B9" w:rsidRPr="00EA0AEB">
          <w:rPr>
            <w:rStyle w:val="Hyperlink"/>
            <w:lang w:val="es-ES"/>
          </w:rPr>
          <w:t>determinó</w:t>
        </w:r>
      </w:hyperlink>
      <w:r w:rsidR="00DF55B9" w:rsidRPr="00EA0AEB">
        <w:rPr>
          <w:lang w:val="es-ES"/>
        </w:rPr>
        <w:t xml:space="preserve"> que </w:t>
      </w:r>
      <w:r w:rsidR="000F2DDE" w:rsidRPr="00EA0AEB">
        <w:rPr>
          <w:lang w:val="es-ES"/>
        </w:rPr>
        <w:t xml:space="preserve">la detención y el encarcelamiento de Tajdadit entre abril de 2021 y agosto de 2022, </w:t>
      </w:r>
      <w:r w:rsidR="007C3E71" w:rsidRPr="00EA0AEB">
        <w:rPr>
          <w:lang w:val="es-ES"/>
        </w:rPr>
        <w:t xml:space="preserve">junto con los de otras cuatro personas, </w:t>
      </w:r>
      <w:r w:rsidR="000F2DDE" w:rsidRPr="00EA0AEB">
        <w:rPr>
          <w:lang w:val="es-ES"/>
        </w:rPr>
        <w:t xml:space="preserve">fueron arbitrarios y consecuencia directa del ejercicio pacífico de su derecho a la libertad de opinión y de expresión. </w:t>
      </w:r>
    </w:p>
    <w:p w14:paraId="2AD106E1" w14:textId="5FAED533" w:rsidR="00D67559" w:rsidRPr="00EA0AEB" w:rsidRDefault="00D67559" w:rsidP="000F2DDE">
      <w:pPr>
        <w:rPr>
          <w:lang w:val="es-ES"/>
        </w:rPr>
      </w:pPr>
      <w:r w:rsidRPr="00EA0AEB">
        <w:rPr>
          <w:lang w:val="es-ES"/>
        </w:rPr>
        <w:t xml:space="preserve">El 29 de enero de 2024, Tadjadit fue detenido en su domicilio de Argel y encarcelado </w:t>
      </w:r>
      <w:r w:rsidR="007C3E71" w:rsidRPr="00EA0AEB">
        <w:rPr>
          <w:lang w:val="es-ES"/>
        </w:rPr>
        <w:t xml:space="preserve">por </w:t>
      </w:r>
      <w:r w:rsidRPr="00EA0AEB">
        <w:rPr>
          <w:lang w:val="es-ES"/>
        </w:rPr>
        <w:t>vagas acusaciones de terrorismo, entre ellas «</w:t>
      </w:r>
      <w:r w:rsidR="00130A08" w:rsidRPr="00EA0AEB">
        <w:rPr>
          <w:lang w:val="es-ES"/>
        </w:rPr>
        <w:t xml:space="preserve">apología y fomento de actos </w:t>
      </w:r>
      <w:r w:rsidRPr="00EA0AEB">
        <w:rPr>
          <w:lang w:val="es-ES"/>
        </w:rPr>
        <w:t xml:space="preserve">terroristas», «uso de tecnologías de la comunicación para apoyar a organizaciones terroristas», </w:t>
      </w:r>
      <w:r w:rsidR="00130A08" w:rsidRPr="00EA0AEB">
        <w:rPr>
          <w:lang w:val="es-ES"/>
        </w:rPr>
        <w:t>«incitación a una reunión no armada» y «exposición al público de publicaciones que pueden perjudicar el interés nacional»</w:t>
      </w:r>
      <w:r w:rsidR="007C3E71" w:rsidRPr="00EA0AEB">
        <w:rPr>
          <w:lang w:val="es-ES"/>
        </w:rPr>
        <w:t>,</w:t>
      </w:r>
      <w:r w:rsidR="00130A08" w:rsidRPr="00EA0AEB">
        <w:rPr>
          <w:lang w:val="es-ES"/>
        </w:rPr>
        <w:t xml:space="preserve"> </w:t>
      </w:r>
      <w:r w:rsidRPr="00EA0AEB">
        <w:rPr>
          <w:lang w:val="es-ES"/>
        </w:rPr>
        <w:t>basadas únicamente en sus publicaciones en línea y sus comunicaciones privadas.</w:t>
      </w:r>
    </w:p>
    <w:p w14:paraId="041194D6" w14:textId="46E3D7DF" w:rsidR="00D76B15" w:rsidRPr="00EA0AEB" w:rsidRDefault="00D67559" w:rsidP="00D67559">
      <w:pPr>
        <w:rPr>
          <w:lang w:val="es-ES"/>
        </w:rPr>
      </w:pPr>
      <w:r w:rsidRPr="00EA0AEB">
        <w:rPr>
          <w:lang w:val="es-ES"/>
        </w:rPr>
        <w:t>Permaneció en prisión preventiva durante nueve meses antes de ser puesto en libertad</w:t>
      </w:r>
      <w:r w:rsidR="00D76B15" w:rsidRPr="00EA0AEB">
        <w:rPr>
          <w:lang w:val="es-ES"/>
        </w:rPr>
        <w:t xml:space="preserve"> provisional </w:t>
      </w:r>
      <w:r w:rsidRPr="00EA0AEB">
        <w:rPr>
          <w:lang w:val="es-ES"/>
        </w:rPr>
        <w:t xml:space="preserve">en virtud de un indulto presidencial en octubre de 2024. Sin embargo, el 16 de enero de 2025, fue detenido de nuevo por </w:t>
      </w:r>
      <w:r w:rsidR="00D76B15" w:rsidRPr="00EA0AEB">
        <w:rPr>
          <w:lang w:val="es-ES"/>
        </w:rPr>
        <w:t xml:space="preserve">sus escritos en Internet </w:t>
      </w:r>
      <w:r w:rsidR="00F37050" w:rsidRPr="00EA0AEB">
        <w:rPr>
          <w:lang w:val="es-ES"/>
        </w:rPr>
        <w:t xml:space="preserve">y sus críticas al </w:t>
      </w:r>
      <w:r w:rsidR="00BD5A63" w:rsidRPr="00EA0AEB">
        <w:rPr>
          <w:lang w:val="es-ES"/>
        </w:rPr>
        <w:t xml:space="preserve">Gobierno, y </w:t>
      </w:r>
      <w:r w:rsidRPr="00EA0AEB">
        <w:rPr>
          <w:lang w:val="es-ES"/>
        </w:rPr>
        <w:t xml:space="preserve">solo cuatro días después fue condenado a cinco años de prisión </w:t>
      </w:r>
      <w:r w:rsidR="00D76B15" w:rsidRPr="00EA0AEB">
        <w:rPr>
          <w:lang w:val="es-ES"/>
        </w:rPr>
        <w:t xml:space="preserve">y a una multa de 200 </w:t>
      </w:r>
      <w:r w:rsidR="00D55518">
        <w:rPr>
          <w:lang w:val="es-ES"/>
        </w:rPr>
        <w:t>mil</w:t>
      </w:r>
      <w:r w:rsidR="00D55518" w:rsidRPr="00EA0AEB">
        <w:rPr>
          <w:lang w:val="es-ES"/>
        </w:rPr>
        <w:t xml:space="preserve"> </w:t>
      </w:r>
      <w:r w:rsidR="00D76B15" w:rsidRPr="00EA0AEB">
        <w:rPr>
          <w:lang w:val="es-ES"/>
        </w:rPr>
        <w:t>dinares</w:t>
      </w:r>
      <w:r w:rsidRPr="00EA0AEB">
        <w:rPr>
          <w:lang w:val="es-ES"/>
        </w:rPr>
        <w:t xml:space="preserve">. </w:t>
      </w:r>
      <w:r w:rsidR="00156839" w:rsidRPr="00EA0AEB">
        <w:rPr>
          <w:lang w:val="es-ES"/>
        </w:rPr>
        <w:t xml:space="preserve">Su condena se basó en varios cargos falsos, entre ellos </w:t>
      </w:r>
      <w:r w:rsidR="00CC1BB8" w:rsidRPr="00EA0AEB">
        <w:rPr>
          <w:lang w:val="es-ES"/>
        </w:rPr>
        <w:t xml:space="preserve">«poner en peligro la unidad nacional», </w:t>
      </w:r>
      <w:r w:rsidR="00156839" w:rsidRPr="00EA0AEB">
        <w:rPr>
          <w:lang w:val="es-ES"/>
        </w:rPr>
        <w:t xml:space="preserve">«insultar </w:t>
      </w:r>
      <w:r w:rsidR="00D54DEC" w:rsidRPr="00EA0AEB">
        <w:rPr>
          <w:lang w:val="es-ES"/>
        </w:rPr>
        <w:t xml:space="preserve">a un órgano constituido» y «exponer al público publicaciones que puedan perjudicar el interés nacional». El 22 de mayo de 2025, la Sala Penal </w:t>
      </w:r>
      <w:r w:rsidR="007C3E71" w:rsidRPr="00EA0AEB">
        <w:rPr>
          <w:lang w:val="es-ES"/>
        </w:rPr>
        <w:t xml:space="preserve">del </w:t>
      </w:r>
      <w:r w:rsidR="00D54DEC" w:rsidRPr="00EA0AEB">
        <w:rPr>
          <w:lang w:val="es-ES"/>
        </w:rPr>
        <w:t xml:space="preserve">Tribunal de Argel confirmó la sentencia en principio, </w:t>
      </w:r>
      <w:r w:rsidR="007C3E71" w:rsidRPr="00EA0AEB">
        <w:rPr>
          <w:lang w:val="es-ES"/>
        </w:rPr>
        <w:t>pero la</w:t>
      </w:r>
      <w:r w:rsidR="00D54DEC" w:rsidRPr="00EA0AEB">
        <w:rPr>
          <w:lang w:val="es-ES"/>
        </w:rPr>
        <w:t xml:space="preserve"> conmutó por un </w:t>
      </w:r>
      <w:r w:rsidR="007C3E71" w:rsidRPr="00EA0AEB">
        <w:rPr>
          <w:lang w:val="es-ES"/>
        </w:rPr>
        <w:t xml:space="preserve">año de </w:t>
      </w:r>
      <w:r w:rsidR="00D54DEC" w:rsidRPr="00EA0AEB">
        <w:rPr>
          <w:lang w:val="es-ES"/>
        </w:rPr>
        <w:t xml:space="preserve">prisión. </w:t>
      </w:r>
    </w:p>
    <w:p w14:paraId="49D913F4" w14:textId="2DDD6F83" w:rsidR="00D54DEC" w:rsidRDefault="00D54DEC" w:rsidP="00D67559">
      <w:pPr>
        <w:rPr>
          <w:rtl/>
          <w:lang w:bidi="ar-EG"/>
        </w:rPr>
      </w:pPr>
      <w:r w:rsidRPr="00EA0AEB">
        <w:rPr>
          <w:lang w:val="es-ES"/>
        </w:rPr>
        <w:t xml:space="preserve">PEN </w:t>
      </w:r>
      <w:r w:rsidR="00D55518" w:rsidRPr="00EA0AEB">
        <w:rPr>
          <w:lang w:val="es-ES"/>
        </w:rPr>
        <w:t>Interna</w:t>
      </w:r>
      <w:r w:rsidR="00D55518">
        <w:rPr>
          <w:lang w:val="es-ES"/>
        </w:rPr>
        <w:t>c</w:t>
      </w:r>
      <w:r w:rsidR="00D55518" w:rsidRPr="00EA0AEB">
        <w:rPr>
          <w:lang w:val="es-ES"/>
        </w:rPr>
        <w:t xml:space="preserve">ional </w:t>
      </w:r>
      <w:r w:rsidRPr="00EA0AEB">
        <w:rPr>
          <w:lang w:val="es-ES"/>
        </w:rPr>
        <w:t xml:space="preserve">tiene entendido que </w:t>
      </w:r>
      <w:r w:rsidR="00014282" w:rsidRPr="00EA0AEB">
        <w:rPr>
          <w:lang w:val="es-ES"/>
        </w:rPr>
        <w:t xml:space="preserve">Tadjadit </w:t>
      </w:r>
      <w:r w:rsidRPr="00EA0AEB">
        <w:rPr>
          <w:lang w:val="es-ES"/>
        </w:rPr>
        <w:t xml:space="preserve">se enfrenta actualmente a otros dos procesos penales </w:t>
      </w:r>
      <w:r w:rsidR="00CC1BB8" w:rsidRPr="00EA0AEB">
        <w:rPr>
          <w:lang w:val="es-ES"/>
        </w:rPr>
        <w:t xml:space="preserve">con cargos similares </w:t>
      </w:r>
      <w:r w:rsidRPr="00EA0AEB">
        <w:rPr>
          <w:lang w:val="es-ES"/>
        </w:rPr>
        <w:t xml:space="preserve">en casos distintos </w:t>
      </w:r>
      <w:r w:rsidR="00014282" w:rsidRPr="00EA0AEB">
        <w:rPr>
          <w:lang w:val="es-ES"/>
        </w:rPr>
        <w:t xml:space="preserve">relacionados </w:t>
      </w:r>
      <w:r w:rsidRPr="00EA0AEB">
        <w:rPr>
          <w:lang w:val="es-ES"/>
        </w:rPr>
        <w:t>con sus expresiones en Internet.</w:t>
      </w:r>
    </w:p>
    <w:p w14:paraId="3001A19B" w14:textId="2A8BCE45" w:rsidR="00D67559" w:rsidRPr="00EA0AEB" w:rsidRDefault="00014282" w:rsidP="00D67559">
      <w:pPr>
        <w:rPr>
          <w:lang w:val="es-ES"/>
        </w:rPr>
      </w:pPr>
      <w:r w:rsidRPr="00EA0AEB">
        <w:rPr>
          <w:lang w:val="es-ES"/>
        </w:rPr>
        <w:t xml:space="preserve">Su </w:t>
      </w:r>
      <w:r w:rsidR="00D67559" w:rsidRPr="00EA0AEB">
        <w:rPr>
          <w:lang w:val="es-ES"/>
        </w:rPr>
        <w:t>caso representa una preocupante escalada de la campaña de Argelia para silenciar las voces disidentes y reprimir la libertad artística.</w:t>
      </w:r>
    </w:p>
    <w:p w14:paraId="49A1962B" w14:textId="158B3430" w:rsidR="00D67559" w:rsidRPr="00EA0AEB" w:rsidRDefault="00D67559" w:rsidP="00D67559">
      <w:pPr>
        <w:rPr>
          <w:lang w:val="es-ES"/>
        </w:rPr>
      </w:pPr>
      <w:r w:rsidRPr="00EA0AEB">
        <w:rPr>
          <w:lang w:val="es-ES"/>
        </w:rPr>
        <w:lastRenderedPageBreak/>
        <w:t xml:space="preserve">PEN </w:t>
      </w:r>
      <w:r w:rsidR="00D55518" w:rsidRPr="00EA0AEB">
        <w:rPr>
          <w:lang w:val="es-ES"/>
        </w:rPr>
        <w:t>Interna</w:t>
      </w:r>
      <w:r w:rsidR="00D55518">
        <w:rPr>
          <w:lang w:val="es-ES"/>
        </w:rPr>
        <w:t>c</w:t>
      </w:r>
      <w:r w:rsidR="00D55518" w:rsidRPr="00EA0AEB">
        <w:rPr>
          <w:lang w:val="es-ES"/>
        </w:rPr>
        <w:t xml:space="preserve">ional </w:t>
      </w:r>
      <w:r w:rsidRPr="00EA0AEB">
        <w:rPr>
          <w:lang w:val="es-ES"/>
        </w:rPr>
        <w:t xml:space="preserve">insta al </w:t>
      </w:r>
      <w:r w:rsidR="00D55518">
        <w:rPr>
          <w:lang w:val="es-ES"/>
        </w:rPr>
        <w:t>g</w:t>
      </w:r>
      <w:r w:rsidR="00D55518" w:rsidRPr="00EA0AEB">
        <w:rPr>
          <w:lang w:val="es-ES"/>
        </w:rPr>
        <w:t xml:space="preserve">obierno </w:t>
      </w:r>
      <w:r w:rsidRPr="00EA0AEB">
        <w:rPr>
          <w:lang w:val="es-ES"/>
        </w:rPr>
        <w:t>argelino a que libere inmediatamente a Mohamed Tadjadit</w:t>
      </w:r>
      <w:r w:rsidR="00D54DEC" w:rsidRPr="00EA0AEB">
        <w:rPr>
          <w:lang w:val="es-ES"/>
        </w:rPr>
        <w:t xml:space="preserve">, </w:t>
      </w:r>
      <w:r w:rsidRPr="00EA0AEB">
        <w:rPr>
          <w:lang w:val="es-ES"/>
        </w:rPr>
        <w:t xml:space="preserve">retire todos los cargos contra él </w:t>
      </w:r>
      <w:r w:rsidR="00D54DEC" w:rsidRPr="00EA0AEB">
        <w:rPr>
          <w:lang w:val="es-ES"/>
        </w:rPr>
        <w:t>y ponga fin a la represión de la libertad de expresión en el país</w:t>
      </w:r>
      <w:r w:rsidR="00F84993" w:rsidRPr="00EA0AEB">
        <w:rPr>
          <w:lang w:val="es-ES"/>
        </w:rPr>
        <w:t xml:space="preserve">. </w:t>
      </w:r>
    </w:p>
    <w:p w14:paraId="570AC7D0" w14:textId="17841195" w:rsidR="00D67559" w:rsidRPr="00EA0AEB" w:rsidRDefault="00D67559" w:rsidP="00D67559">
      <w:pPr>
        <w:rPr>
          <w:lang w:val="es-ES"/>
        </w:rPr>
      </w:pPr>
    </w:p>
    <w:p w14:paraId="53A04862" w14:textId="77777777" w:rsidR="00D67559" w:rsidRPr="00EA0AEB" w:rsidRDefault="00D67559" w:rsidP="00D67559">
      <w:pPr>
        <w:rPr>
          <w:b/>
          <w:bCs/>
          <w:lang w:val="es-ES"/>
        </w:rPr>
      </w:pPr>
      <w:r w:rsidRPr="00EA0AEB">
        <w:rPr>
          <w:b/>
          <w:bCs/>
          <w:lang w:val="es-ES"/>
        </w:rPr>
        <w:t>Compartir</w:t>
      </w:r>
    </w:p>
    <w:p w14:paraId="4705BEED" w14:textId="77777777" w:rsidR="00D67559" w:rsidRPr="00EA0AEB" w:rsidRDefault="00D67559" w:rsidP="00D67559">
      <w:pPr>
        <w:rPr>
          <w:lang w:val="es-ES"/>
        </w:rPr>
      </w:pPr>
      <w:r w:rsidRPr="00EA0AEB">
        <w:rPr>
          <w:lang w:val="es-ES"/>
        </w:rPr>
        <w:t xml:space="preserve">Gracias por apoyar </w:t>
      </w:r>
      <w:r w:rsidRPr="00EA0AEB">
        <w:rPr>
          <w:b/>
          <w:bCs/>
          <w:lang w:val="es-ES"/>
        </w:rPr>
        <w:t>a Mohamed Tadjadit</w:t>
      </w:r>
      <w:r w:rsidRPr="00EA0AEB">
        <w:rPr>
          <w:lang w:val="es-ES"/>
        </w:rPr>
        <w:t>. Comparte su historia en las redes sociales e insta a otras personas a apoyar a los escritores, poetas y artistas encarcelados por decir la verdad al poder.</w:t>
      </w:r>
    </w:p>
    <w:p w14:paraId="427A7672" w14:textId="7CDF2464" w:rsidR="00D67559" w:rsidRPr="00EA0AEB" w:rsidRDefault="00D67559" w:rsidP="00D67559">
      <w:pPr>
        <w:rPr>
          <w:lang w:val="es-ES"/>
        </w:rPr>
      </w:pPr>
    </w:p>
    <w:p w14:paraId="6F1EBFEA" w14:textId="77777777" w:rsidR="00D67559" w:rsidRPr="006B26DC" w:rsidRDefault="00D67559" w:rsidP="00D67559">
      <w:pPr>
        <w:rPr>
          <w:b/>
          <w:bCs/>
          <w:lang w:val="es-MX"/>
        </w:rPr>
      </w:pPr>
      <w:r w:rsidRPr="006B26DC">
        <w:rPr>
          <w:b/>
          <w:bCs/>
          <w:lang w:val="es-MX"/>
        </w:rPr>
        <w:t>Nota para los editores:</w:t>
      </w:r>
    </w:p>
    <w:p w14:paraId="09B55F4F" w14:textId="350FA19E" w:rsidR="00D67559" w:rsidRPr="00EA0AEB" w:rsidRDefault="00D67559" w:rsidP="00D67559">
      <w:pPr>
        <w:rPr>
          <w:lang w:val="es-ES"/>
        </w:rPr>
      </w:pPr>
      <w:r w:rsidRPr="00EA0AEB">
        <w:rPr>
          <w:lang w:val="es-ES"/>
        </w:rPr>
        <w:t xml:space="preserve">• Para más información, póngase en contacto con </w:t>
      </w:r>
      <w:r w:rsidRPr="00EA0AEB">
        <w:rPr>
          <w:b/>
          <w:bCs/>
          <w:lang w:val="es-ES"/>
        </w:rPr>
        <w:t xml:space="preserve">Mina Thabet, </w:t>
      </w:r>
      <w:r w:rsidRPr="00EA0AEB">
        <w:rPr>
          <w:lang w:val="es-ES"/>
        </w:rPr>
        <w:t>director de la región MENA de PEN International:</w:t>
      </w:r>
      <w:hyperlink r:id="rId10" w:history="1">
        <w:r w:rsidRPr="00EA0AEB">
          <w:rPr>
            <w:rStyle w:val="Hyperlink"/>
            <w:lang w:val="es-ES"/>
          </w:rPr>
          <w:t>Mina.Thabet@pen-international.org</w:t>
        </w:r>
      </w:hyperlink>
      <w:r w:rsidRPr="00EA0AEB">
        <w:rPr>
          <w:lang w:val="es-ES"/>
        </w:rPr>
        <w:t>   </w:t>
      </w:r>
      <w:r w:rsidRPr="00EA0AEB">
        <w:rPr>
          <w:lang w:val="es-ES"/>
        </w:rPr>
        <w:br/>
        <w:t xml:space="preserve"> • Para consultas de los medios de comunicación, póngase en contacto con </w:t>
      </w:r>
      <w:r w:rsidRPr="00EA0AEB">
        <w:rPr>
          <w:b/>
          <w:bCs/>
          <w:lang w:val="es-ES"/>
        </w:rPr>
        <w:t>Sabrina Tucci</w:t>
      </w:r>
      <w:r w:rsidRPr="00EA0AEB">
        <w:rPr>
          <w:lang w:val="es-ES"/>
        </w:rPr>
        <w:t xml:space="preserve">, directora de comunicaciones y campañas de PEN International: </w:t>
      </w:r>
      <w:hyperlink r:id="rId11" w:history="1">
        <w:r w:rsidRPr="00EA0AEB">
          <w:rPr>
            <w:rStyle w:val="Hyperlink"/>
            <w:lang w:val="es-ES"/>
          </w:rPr>
          <w:t>sabrina.tucci@pen-international.org</w:t>
        </w:r>
      </w:hyperlink>
    </w:p>
    <w:p w14:paraId="1BFCF5D8" w14:textId="77777777" w:rsidR="00D67559" w:rsidRPr="00EA0AEB" w:rsidRDefault="00D67559" w:rsidP="00D67559">
      <w:pPr>
        <w:rPr>
          <w:lang w:val="es-ES"/>
        </w:rPr>
      </w:pPr>
    </w:p>
    <w:sectPr w:rsidR="00D67559" w:rsidRPr="00EA0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C4B"/>
    <w:multiLevelType w:val="hybridMultilevel"/>
    <w:tmpl w:val="E104D2A8"/>
    <w:lvl w:ilvl="0" w:tplc="4A249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80E08"/>
    <w:multiLevelType w:val="hybridMultilevel"/>
    <w:tmpl w:val="F6CC8B46"/>
    <w:lvl w:ilvl="0" w:tplc="DD6644D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9165270">
    <w:abstractNumId w:val="0"/>
  </w:num>
  <w:num w:numId="2" w16cid:durableId="157327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9"/>
    <w:rsid w:val="00014282"/>
    <w:rsid w:val="000158EE"/>
    <w:rsid w:val="00017EC3"/>
    <w:rsid w:val="00055541"/>
    <w:rsid w:val="0009207E"/>
    <w:rsid w:val="000F2DDE"/>
    <w:rsid w:val="001106F2"/>
    <w:rsid w:val="00130A08"/>
    <w:rsid w:val="00156839"/>
    <w:rsid w:val="00282538"/>
    <w:rsid w:val="002A5348"/>
    <w:rsid w:val="002E362A"/>
    <w:rsid w:val="00301AB4"/>
    <w:rsid w:val="00307D7C"/>
    <w:rsid w:val="00326EDF"/>
    <w:rsid w:val="003B6CF8"/>
    <w:rsid w:val="003D31B4"/>
    <w:rsid w:val="00404C2F"/>
    <w:rsid w:val="00432D3D"/>
    <w:rsid w:val="00517DB5"/>
    <w:rsid w:val="006137F9"/>
    <w:rsid w:val="00642BF5"/>
    <w:rsid w:val="006B26DC"/>
    <w:rsid w:val="006C69F2"/>
    <w:rsid w:val="00741D05"/>
    <w:rsid w:val="007C3E71"/>
    <w:rsid w:val="008133A8"/>
    <w:rsid w:val="00871A34"/>
    <w:rsid w:val="00935BFE"/>
    <w:rsid w:val="009C38A3"/>
    <w:rsid w:val="009D3A6D"/>
    <w:rsid w:val="00A31D0C"/>
    <w:rsid w:val="00A608AA"/>
    <w:rsid w:val="00A8730C"/>
    <w:rsid w:val="00AC796E"/>
    <w:rsid w:val="00B01164"/>
    <w:rsid w:val="00B83299"/>
    <w:rsid w:val="00BD5A63"/>
    <w:rsid w:val="00C167E8"/>
    <w:rsid w:val="00C76508"/>
    <w:rsid w:val="00CC1BB8"/>
    <w:rsid w:val="00D00120"/>
    <w:rsid w:val="00D0512E"/>
    <w:rsid w:val="00D5392A"/>
    <w:rsid w:val="00D54DEC"/>
    <w:rsid w:val="00D55518"/>
    <w:rsid w:val="00D67559"/>
    <w:rsid w:val="00D76B15"/>
    <w:rsid w:val="00DF55B9"/>
    <w:rsid w:val="00EA0AEB"/>
    <w:rsid w:val="00F37050"/>
    <w:rsid w:val="00F677F6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28039"/>
  <w15:chartTrackingRefBased/>
  <w15:docId w15:val="{422C8C50-AC8D-490C-87D1-9B58AD31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5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5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4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99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E362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7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bassies.net/alger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-mouradia.dz/ar/president/biograph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el-mouradia.dz" TargetMode="External"/><Relationship Id="rId11" Type="http://schemas.openxmlformats.org/officeDocument/2006/relationships/hyperlink" Target="mailto:sabrina.tucci@pen-international.org" TargetMode="External"/><Relationship Id="rId5" Type="http://schemas.openxmlformats.org/officeDocument/2006/relationships/hyperlink" Target="mailto:President@el-mouradia.dz" TargetMode="External"/><Relationship Id="rId10" Type="http://schemas.openxmlformats.org/officeDocument/2006/relationships/hyperlink" Target="mailto:Mina.Thabet@pen-internation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library.un.org/record/4012896?ln=fr&amp;v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5736</Characters>
  <Application>Microsoft Office Word</Application>
  <DocSecurity>0</DocSecurity>
  <Lines>119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Tucci</dc:creator>
  <cp:keywords>, docId:7F1E3975BBFE72E3BA58D5FA52D6C51E</cp:keywords>
  <dc:description/>
  <cp:lastModifiedBy>Sabrina Tucci</cp:lastModifiedBy>
  <cp:revision>3</cp:revision>
  <dcterms:created xsi:type="dcterms:W3CDTF">2025-10-31T10:21:00Z</dcterms:created>
  <dcterms:modified xsi:type="dcterms:W3CDTF">2025-10-31T10:22:00Z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83cec755-098c-4176-b4aa-f8484e548798</vt:lpwstr>
  </property>
</Properties>
</file>